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28" w:rsidRDefault="00EB1959" w:rsidP="00B71528">
      <w:pPr>
        <w:tabs>
          <w:tab w:val="center" w:pos="4295"/>
        </w:tabs>
        <w:ind w:left="708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noProof/>
          <w:sz w:val="14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35272266" wp14:editId="395F8596">
            <wp:simplePos x="0" y="0"/>
            <wp:positionH relativeFrom="column">
              <wp:posOffset>-59055</wp:posOffset>
            </wp:positionH>
            <wp:positionV relativeFrom="paragraph">
              <wp:posOffset>-451485</wp:posOffset>
            </wp:positionV>
            <wp:extent cx="730885" cy="1242060"/>
            <wp:effectExtent l="0" t="0" r="0" b="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" t="22430" r="89090"/>
                    <a:stretch/>
                  </pic:blipFill>
                  <pic:spPr bwMode="auto">
                    <a:xfrm>
                      <a:off x="0" y="0"/>
                      <a:ext cx="73088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554">
        <w:rPr>
          <w:rFonts w:ascii="Arial" w:hAnsi="Arial" w:cs="Arial"/>
          <w:noProof/>
          <w:sz w:val="14"/>
          <w:szCs w:val="16"/>
          <w:lang w:eastAsia="es-MX"/>
        </w:rPr>
        <w:drawing>
          <wp:anchor distT="0" distB="0" distL="114300" distR="114300" simplePos="0" relativeHeight="251657216" behindDoc="1" locked="0" layoutInCell="1" allowOverlap="1" wp14:anchorId="2A17D994" wp14:editId="7002C407">
            <wp:simplePos x="0" y="0"/>
            <wp:positionH relativeFrom="column">
              <wp:posOffset>7872951</wp:posOffset>
            </wp:positionH>
            <wp:positionV relativeFrom="paragraph">
              <wp:posOffset>-184785</wp:posOffset>
            </wp:positionV>
            <wp:extent cx="705569" cy="854015"/>
            <wp:effectExtent l="0" t="0" r="0" b="3810"/>
            <wp:wrapNone/>
            <wp:docPr id="1" name="Imagen 1" descr="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8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959" w:rsidRPr="00EB1959" w:rsidRDefault="00EB1959" w:rsidP="00B71528">
      <w:pPr>
        <w:tabs>
          <w:tab w:val="center" w:pos="4295"/>
        </w:tabs>
        <w:spacing w:after="0"/>
        <w:ind w:left="708"/>
        <w:jc w:val="center"/>
        <w:rPr>
          <w:rFonts w:ascii="Arial" w:hAnsi="Arial" w:cs="Arial"/>
          <w:b/>
          <w:sz w:val="8"/>
          <w:szCs w:val="2"/>
        </w:rPr>
      </w:pPr>
    </w:p>
    <w:p w:rsidR="00EB1959" w:rsidRPr="00EB1959" w:rsidRDefault="00EB1959" w:rsidP="00B71528">
      <w:pPr>
        <w:tabs>
          <w:tab w:val="center" w:pos="4295"/>
        </w:tabs>
        <w:spacing w:after="0"/>
        <w:ind w:left="708"/>
        <w:jc w:val="center"/>
        <w:rPr>
          <w:rFonts w:ascii="Arial" w:hAnsi="Arial" w:cs="Arial"/>
          <w:b/>
          <w:szCs w:val="20"/>
        </w:rPr>
      </w:pPr>
      <w:r w:rsidRPr="00EB1959">
        <w:rPr>
          <w:rFonts w:ascii="Arial" w:hAnsi="Arial" w:cs="Arial"/>
          <w:b/>
          <w:szCs w:val="20"/>
        </w:rPr>
        <w:t xml:space="preserve">Subsecretaría de Educación Básica </w:t>
      </w:r>
    </w:p>
    <w:p w:rsidR="00B71528" w:rsidRPr="00EB1959" w:rsidRDefault="00B71528" w:rsidP="00B71528">
      <w:pPr>
        <w:tabs>
          <w:tab w:val="center" w:pos="4295"/>
        </w:tabs>
        <w:spacing w:after="0"/>
        <w:ind w:left="708"/>
        <w:jc w:val="center"/>
        <w:rPr>
          <w:rFonts w:ascii="Arial" w:hAnsi="Arial" w:cs="Arial"/>
          <w:sz w:val="18"/>
          <w:szCs w:val="20"/>
        </w:rPr>
      </w:pPr>
      <w:r w:rsidRPr="00EB1959">
        <w:rPr>
          <w:rFonts w:ascii="Arial" w:hAnsi="Arial" w:cs="Arial"/>
          <w:sz w:val="18"/>
          <w:szCs w:val="20"/>
        </w:rPr>
        <w:t xml:space="preserve">Departamento de Educación Secundaria </w:t>
      </w:r>
      <w:r w:rsidR="00AF15AD" w:rsidRPr="00EB1959">
        <w:rPr>
          <w:rFonts w:ascii="Arial" w:hAnsi="Arial" w:cs="Arial"/>
          <w:sz w:val="18"/>
          <w:szCs w:val="20"/>
        </w:rPr>
        <w:t>Técnica</w:t>
      </w:r>
    </w:p>
    <w:p w:rsidR="00C14E78" w:rsidRPr="00EB1959" w:rsidRDefault="00C14E78" w:rsidP="00B71528">
      <w:pPr>
        <w:tabs>
          <w:tab w:val="center" w:pos="4295"/>
        </w:tabs>
        <w:spacing w:after="0"/>
        <w:ind w:left="708"/>
        <w:jc w:val="center"/>
        <w:rPr>
          <w:rFonts w:ascii="Arial" w:hAnsi="Arial" w:cs="Arial"/>
          <w:i/>
          <w:sz w:val="16"/>
          <w:szCs w:val="20"/>
        </w:rPr>
      </w:pPr>
      <w:proofErr w:type="spellStart"/>
      <w:r w:rsidRPr="00EB1959">
        <w:rPr>
          <w:rFonts w:ascii="Arial" w:hAnsi="Arial" w:cs="Arial"/>
          <w:i/>
          <w:sz w:val="16"/>
          <w:szCs w:val="20"/>
        </w:rPr>
        <w:t>Subjefatura</w:t>
      </w:r>
      <w:proofErr w:type="spellEnd"/>
      <w:r w:rsidRPr="00EB1959">
        <w:rPr>
          <w:rFonts w:ascii="Arial" w:hAnsi="Arial" w:cs="Arial"/>
          <w:i/>
          <w:sz w:val="16"/>
          <w:szCs w:val="20"/>
        </w:rPr>
        <w:t xml:space="preserve"> de Trámite y Control</w:t>
      </w:r>
    </w:p>
    <w:p w:rsidR="00B71528" w:rsidRPr="00EB1959" w:rsidRDefault="00C14E78" w:rsidP="00B71528">
      <w:pPr>
        <w:tabs>
          <w:tab w:val="center" w:pos="4295"/>
        </w:tabs>
        <w:spacing w:after="0"/>
        <w:ind w:left="708"/>
        <w:jc w:val="center"/>
        <w:rPr>
          <w:rFonts w:ascii="Arial" w:hAnsi="Arial" w:cs="Arial"/>
          <w:sz w:val="18"/>
          <w:szCs w:val="20"/>
        </w:rPr>
      </w:pPr>
      <w:r w:rsidRPr="00EB1959">
        <w:rPr>
          <w:rFonts w:ascii="Arial" w:hAnsi="Arial" w:cs="Arial"/>
          <w:sz w:val="18"/>
          <w:szCs w:val="20"/>
        </w:rPr>
        <w:t xml:space="preserve">Ciclo Escolar </w:t>
      </w:r>
      <w:r w:rsidR="00B71528" w:rsidRPr="00EB1959">
        <w:rPr>
          <w:rFonts w:ascii="Arial" w:hAnsi="Arial" w:cs="Arial"/>
          <w:sz w:val="18"/>
          <w:szCs w:val="20"/>
        </w:rPr>
        <w:t>20</w:t>
      </w:r>
      <w:r w:rsidR="00F51220">
        <w:rPr>
          <w:rFonts w:ascii="Arial" w:hAnsi="Arial" w:cs="Arial"/>
          <w:sz w:val="18"/>
          <w:szCs w:val="20"/>
        </w:rPr>
        <w:t>20</w:t>
      </w:r>
      <w:r w:rsidR="00EB1959">
        <w:rPr>
          <w:rFonts w:ascii="Arial" w:hAnsi="Arial" w:cs="Arial"/>
          <w:sz w:val="18"/>
          <w:szCs w:val="20"/>
        </w:rPr>
        <w:t>-20</w:t>
      </w:r>
      <w:r w:rsidR="005753C0">
        <w:rPr>
          <w:rFonts w:ascii="Arial" w:hAnsi="Arial" w:cs="Arial"/>
          <w:sz w:val="18"/>
          <w:szCs w:val="20"/>
        </w:rPr>
        <w:t>2</w:t>
      </w:r>
      <w:r w:rsidR="00F51220">
        <w:rPr>
          <w:rFonts w:ascii="Arial" w:hAnsi="Arial" w:cs="Arial"/>
          <w:sz w:val="18"/>
          <w:szCs w:val="20"/>
        </w:rPr>
        <w:t>1</w:t>
      </w:r>
    </w:p>
    <w:p w:rsidR="00D970DF" w:rsidRDefault="00D970DF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286162" w:rsidRDefault="00286162" w:rsidP="0077115C">
      <w:pPr>
        <w:tabs>
          <w:tab w:val="center" w:pos="429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REPORTE DE VACANTES DEFINITIVAS</w:t>
      </w:r>
      <w:r w:rsidR="00FF56E3">
        <w:rPr>
          <w:rFonts w:ascii="Arial" w:hAnsi="Arial" w:cs="Arial"/>
          <w:b/>
          <w:sz w:val="20"/>
          <w:szCs w:val="20"/>
        </w:rPr>
        <w:t xml:space="preserve"> Y REUBICACIÓN</w:t>
      </w:r>
    </w:p>
    <w:p w:rsidR="00286162" w:rsidRDefault="00286162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286162" w:rsidRPr="00286162" w:rsidRDefault="00286162" w:rsidP="00D970DF">
      <w:pPr>
        <w:tabs>
          <w:tab w:val="center" w:pos="4295"/>
        </w:tabs>
        <w:spacing w:after="0"/>
        <w:rPr>
          <w:rFonts w:ascii="Arial" w:hAnsi="Arial" w:cs="Arial"/>
          <w:sz w:val="20"/>
          <w:szCs w:val="20"/>
        </w:rPr>
      </w:pPr>
      <w:r w:rsidRPr="00286162">
        <w:rPr>
          <w:rFonts w:ascii="Arial" w:hAnsi="Arial" w:cs="Arial"/>
          <w:sz w:val="20"/>
          <w:szCs w:val="20"/>
        </w:rPr>
        <w:t xml:space="preserve">Esc. Sec. Técnica </w:t>
      </w:r>
      <w:proofErr w:type="gramStart"/>
      <w:r w:rsidRPr="00286162">
        <w:rPr>
          <w:rFonts w:ascii="Arial" w:hAnsi="Arial" w:cs="Arial"/>
          <w:sz w:val="20"/>
          <w:szCs w:val="20"/>
        </w:rPr>
        <w:t>No.</w:t>
      </w:r>
      <w:r w:rsidRPr="00FC3725">
        <w:rPr>
          <w:rFonts w:ascii="Arial" w:hAnsi="Arial" w:cs="Arial"/>
          <w:sz w:val="24"/>
          <w:szCs w:val="20"/>
        </w:rPr>
        <w:t xml:space="preserve"> </w:t>
      </w:r>
      <w:r w:rsidRPr="00FC3725">
        <w:rPr>
          <w:rFonts w:ascii="Arial" w:hAnsi="Arial" w:cs="Arial"/>
          <w:sz w:val="24"/>
          <w:szCs w:val="20"/>
          <w:u w:val="single"/>
        </w:rPr>
        <w:t xml:space="preserve">  </w:t>
      </w:r>
      <w:proofErr w:type="gramEnd"/>
      <w:r w:rsidRPr="00FC3725">
        <w:rPr>
          <w:rFonts w:ascii="Arial" w:hAnsi="Arial" w:cs="Arial"/>
          <w:sz w:val="24"/>
          <w:szCs w:val="20"/>
          <w:u w:val="single"/>
        </w:rPr>
        <w:t xml:space="preserve">   </w:t>
      </w:r>
      <w:r w:rsidRPr="00286162">
        <w:rPr>
          <w:rFonts w:ascii="Arial" w:hAnsi="Arial" w:cs="Arial"/>
          <w:sz w:val="20"/>
          <w:szCs w:val="20"/>
          <w:u w:val="single"/>
        </w:rPr>
        <w:t>.</w:t>
      </w:r>
      <w:r w:rsidRPr="00286162">
        <w:rPr>
          <w:rFonts w:ascii="Arial" w:hAnsi="Arial" w:cs="Arial"/>
          <w:sz w:val="20"/>
          <w:szCs w:val="20"/>
        </w:rPr>
        <w:t xml:space="preserve">    Ubicada en: </w:t>
      </w:r>
      <w:r w:rsidRPr="00286162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F51220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286162">
        <w:rPr>
          <w:rFonts w:ascii="Arial" w:hAnsi="Arial" w:cs="Arial"/>
          <w:sz w:val="20"/>
          <w:szCs w:val="20"/>
          <w:u w:val="single"/>
        </w:rPr>
        <w:t xml:space="preserve">             .</w:t>
      </w:r>
    </w:p>
    <w:p w:rsidR="00286162" w:rsidRPr="00F05C68" w:rsidRDefault="00286162" w:rsidP="00D970DF">
      <w:pPr>
        <w:tabs>
          <w:tab w:val="center" w:pos="4295"/>
        </w:tabs>
        <w:spacing w:after="0"/>
        <w:rPr>
          <w:rFonts w:ascii="Arial" w:hAnsi="Arial" w:cs="Arial"/>
          <w:sz w:val="8"/>
          <w:szCs w:val="8"/>
        </w:rPr>
      </w:pPr>
    </w:p>
    <w:p w:rsidR="00286162" w:rsidRPr="00EB1959" w:rsidRDefault="00286162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  <w:r w:rsidRPr="00EB1959">
        <w:rPr>
          <w:rFonts w:ascii="Arial" w:hAnsi="Arial" w:cs="Arial"/>
          <w:b/>
          <w:sz w:val="20"/>
          <w:szCs w:val="20"/>
        </w:rPr>
        <w:t xml:space="preserve">Vacante definitiva por: jubilación </w:t>
      </w:r>
      <w:proofErr w:type="gramStart"/>
      <w:r w:rsidRPr="00EB1959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EB1959">
        <w:rPr>
          <w:rFonts w:ascii="Arial" w:hAnsi="Arial" w:cs="Arial"/>
          <w:b/>
          <w:sz w:val="20"/>
          <w:szCs w:val="20"/>
        </w:rPr>
        <w:t xml:space="preserve"> )  renuncia (   ) </w:t>
      </w:r>
    </w:p>
    <w:p w:rsidR="00286162" w:rsidRPr="00F05C68" w:rsidRDefault="00286162" w:rsidP="00D970DF">
      <w:pPr>
        <w:tabs>
          <w:tab w:val="center" w:pos="4295"/>
        </w:tabs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993"/>
        <w:gridCol w:w="4785"/>
        <w:gridCol w:w="1026"/>
      </w:tblGrid>
      <w:tr w:rsidR="00EB1959" w:rsidTr="0077115C">
        <w:tc>
          <w:tcPr>
            <w:tcW w:w="3510" w:type="dxa"/>
            <w:shd w:val="clear" w:color="auto" w:fill="D9E2F3" w:themeFill="accent5" w:themeFillTint="33"/>
            <w:vAlign w:val="center"/>
          </w:tcPr>
          <w:p w:rsidR="00286162" w:rsidRPr="00286162" w:rsidRDefault="00286162" w:rsidP="00286162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162">
              <w:rPr>
                <w:rFonts w:ascii="Arial" w:hAnsi="Arial" w:cs="Arial"/>
                <w:b/>
                <w:sz w:val="20"/>
                <w:szCs w:val="20"/>
              </w:rPr>
              <w:t>Nombre del maestro que deja la vacante definitiva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:rsidR="00286162" w:rsidRPr="00286162" w:rsidRDefault="00286162" w:rsidP="00286162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162">
              <w:rPr>
                <w:rFonts w:ascii="Arial" w:hAnsi="Arial" w:cs="Arial"/>
                <w:b/>
                <w:sz w:val="20"/>
                <w:szCs w:val="20"/>
              </w:rPr>
              <w:t>Plaza(s)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286162" w:rsidRPr="00286162" w:rsidRDefault="00286162" w:rsidP="00286162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162">
              <w:rPr>
                <w:rFonts w:ascii="Arial" w:hAnsi="Arial" w:cs="Arial"/>
                <w:b/>
                <w:sz w:val="20"/>
                <w:szCs w:val="20"/>
              </w:rPr>
              <w:t>Total de horas</w:t>
            </w:r>
          </w:p>
        </w:tc>
        <w:tc>
          <w:tcPr>
            <w:tcW w:w="4785" w:type="dxa"/>
            <w:shd w:val="clear" w:color="auto" w:fill="D9E2F3" w:themeFill="accent5" w:themeFillTint="33"/>
            <w:vAlign w:val="center"/>
          </w:tcPr>
          <w:p w:rsidR="00286162" w:rsidRPr="00286162" w:rsidRDefault="00A710D8" w:rsidP="00286162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Asignatura(s) que imparte</w:t>
            </w:r>
            <w:r w:rsidR="005753C0">
              <w:rPr>
                <w:rFonts w:ascii="Arial" w:hAnsi="Arial" w:cs="Arial"/>
                <w:b/>
                <w:sz w:val="20"/>
                <w:szCs w:val="20"/>
              </w:rPr>
              <w:t xml:space="preserve"> o función en horas de asesoría</w:t>
            </w:r>
          </w:p>
        </w:tc>
        <w:tc>
          <w:tcPr>
            <w:tcW w:w="1026" w:type="dxa"/>
            <w:shd w:val="clear" w:color="auto" w:fill="D9E2F3" w:themeFill="accent5" w:themeFillTint="33"/>
            <w:vAlign w:val="center"/>
          </w:tcPr>
          <w:p w:rsidR="00286162" w:rsidRPr="00286162" w:rsidRDefault="00286162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6162">
              <w:rPr>
                <w:rFonts w:ascii="Arial" w:hAnsi="Arial" w:cs="Arial"/>
                <w:b/>
                <w:sz w:val="16"/>
                <w:szCs w:val="20"/>
              </w:rPr>
              <w:t xml:space="preserve">Horas en la </w:t>
            </w:r>
            <w:r w:rsidR="00A710D8">
              <w:rPr>
                <w:rFonts w:ascii="Arial" w:hAnsi="Arial" w:cs="Arial"/>
                <w:b/>
                <w:sz w:val="16"/>
                <w:szCs w:val="20"/>
              </w:rPr>
              <w:t>asignatura</w:t>
            </w:r>
          </w:p>
        </w:tc>
      </w:tr>
      <w:tr w:rsidR="00EB1959" w:rsidTr="00F05C68">
        <w:trPr>
          <w:trHeight w:val="1471"/>
        </w:trPr>
        <w:tc>
          <w:tcPr>
            <w:tcW w:w="3510" w:type="dxa"/>
          </w:tcPr>
          <w:p w:rsidR="00286162" w:rsidRPr="00286162" w:rsidRDefault="00286162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</w:tcPr>
          <w:p w:rsidR="00A67555" w:rsidRPr="00286162" w:rsidRDefault="00A67555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286162" w:rsidRPr="00286162" w:rsidRDefault="00286162" w:rsidP="00A67555">
            <w:pPr>
              <w:tabs>
                <w:tab w:val="center" w:pos="429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85" w:type="dxa"/>
          </w:tcPr>
          <w:p w:rsidR="00A67555" w:rsidRPr="00A710D8" w:rsidRDefault="00A67555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6" w:type="dxa"/>
          </w:tcPr>
          <w:p w:rsidR="00A67555" w:rsidRPr="00A710D8" w:rsidRDefault="00A67555" w:rsidP="00A67555">
            <w:pPr>
              <w:tabs>
                <w:tab w:val="center" w:pos="4295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86162" w:rsidRPr="00286162" w:rsidRDefault="00286162" w:rsidP="00D970DF">
      <w:pPr>
        <w:tabs>
          <w:tab w:val="center" w:pos="4295"/>
        </w:tabs>
        <w:spacing w:after="0"/>
        <w:rPr>
          <w:rFonts w:ascii="Arial" w:hAnsi="Arial" w:cs="Arial"/>
          <w:sz w:val="20"/>
          <w:szCs w:val="20"/>
        </w:rPr>
      </w:pPr>
    </w:p>
    <w:p w:rsidR="00286162" w:rsidRPr="00EB1959" w:rsidRDefault="00A710D8" w:rsidP="00D970DF">
      <w:pPr>
        <w:tabs>
          <w:tab w:val="center" w:pos="4295"/>
        </w:tabs>
        <w:spacing w:after="0"/>
        <w:rPr>
          <w:rFonts w:ascii="Arial" w:hAnsi="Arial" w:cs="Arial"/>
          <w:b/>
          <w:szCs w:val="20"/>
        </w:rPr>
      </w:pPr>
      <w:r w:rsidRPr="00EB1959">
        <w:rPr>
          <w:rFonts w:ascii="Arial" w:hAnsi="Arial" w:cs="Arial"/>
          <w:b/>
          <w:szCs w:val="20"/>
        </w:rPr>
        <w:t>Maestro</w:t>
      </w:r>
      <w:r w:rsidR="00EB1959">
        <w:rPr>
          <w:rFonts w:ascii="Arial" w:hAnsi="Arial" w:cs="Arial"/>
          <w:b/>
          <w:szCs w:val="20"/>
        </w:rPr>
        <w:t>(</w:t>
      </w:r>
      <w:r w:rsidRPr="00EB1959">
        <w:rPr>
          <w:rFonts w:ascii="Arial" w:hAnsi="Arial" w:cs="Arial"/>
          <w:b/>
          <w:szCs w:val="20"/>
        </w:rPr>
        <w:t>s</w:t>
      </w:r>
      <w:r w:rsidR="00EB1959">
        <w:rPr>
          <w:rFonts w:ascii="Arial" w:hAnsi="Arial" w:cs="Arial"/>
          <w:b/>
          <w:szCs w:val="20"/>
        </w:rPr>
        <w:t>)</w:t>
      </w:r>
      <w:r w:rsidRPr="00EB1959">
        <w:rPr>
          <w:rFonts w:ascii="Arial" w:hAnsi="Arial" w:cs="Arial"/>
          <w:b/>
          <w:szCs w:val="20"/>
        </w:rPr>
        <w:t xml:space="preserve"> que se reubica</w:t>
      </w:r>
      <w:r w:rsidR="00EB1959">
        <w:rPr>
          <w:rFonts w:ascii="Arial" w:hAnsi="Arial" w:cs="Arial"/>
          <w:b/>
          <w:szCs w:val="20"/>
        </w:rPr>
        <w:t>(</w:t>
      </w:r>
      <w:r w:rsidRPr="00EB1959">
        <w:rPr>
          <w:rFonts w:ascii="Arial" w:hAnsi="Arial" w:cs="Arial"/>
          <w:b/>
          <w:szCs w:val="20"/>
        </w:rPr>
        <w:t>n</w:t>
      </w:r>
      <w:r w:rsidR="00EB1959">
        <w:rPr>
          <w:rFonts w:ascii="Arial" w:hAnsi="Arial" w:cs="Arial"/>
          <w:b/>
          <w:szCs w:val="20"/>
        </w:rPr>
        <w:t>)</w:t>
      </w:r>
      <w:r w:rsidRPr="00EB1959">
        <w:rPr>
          <w:rFonts w:ascii="Arial" w:hAnsi="Arial" w:cs="Arial"/>
          <w:b/>
          <w:szCs w:val="20"/>
        </w:rPr>
        <w:t xml:space="preserve">: </w:t>
      </w:r>
    </w:p>
    <w:p w:rsidR="00A710D8" w:rsidRPr="00EB1959" w:rsidRDefault="00A710D8" w:rsidP="00D970DF">
      <w:pPr>
        <w:tabs>
          <w:tab w:val="center" w:pos="4295"/>
        </w:tabs>
        <w:spacing w:after="0"/>
        <w:rPr>
          <w:rFonts w:ascii="Arial" w:hAnsi="Arial" w:cs="Arial"/>
          <w:sz w:val="4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709"/>
        <w:gridCol w:w="2551"/>
        <w:gridCol w:w="709"/>
        <w:gridCol w:w="3119"/>
        <w:gridCol w:w="708"/>
      </w:tblGrid>
      <w:tr w:rsidR="0077115C" w:rsidTr="0077115C">
        <w:tc>
          <w:tcPr>
            <w:tcW w:w="3510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20"/>
                <w:szCs w:val="20"/>
              </w:rPr>
              <w:t>Nombre del maestro que se reubica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A67555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A710D8">
              <w:rPr>
                <w:rFonts w:ascii="Arial" w:hAnsi="Arial" w:cs="Arial"/>
                <w:b/>
                <w:sz w:val="20"/>
                <w:szCs w:val="20"/>
              </w:rPr>
              <w:t xml:space="preserve"> que imparte</w:t>
            </w:r>
            <w:r w:rsidR="005753C0">
              <w:rPr>
                <w:rFonts w:ascii="Arial" w:hAnsi="Arial" w:cs="Arial"/>
                <w:b/>
                <w:sz w:val="20"/>
                <w:szCs w:val="20"/>
              </w:rPr>
              <w:t xml:space="preserve"> o asesoría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16"/>
                <w:szCs w:val="20"/>
              </w:rPr>
              <w:t>No. De horas</w:t>
            </w:r>
          </w:p>
        </w:tc>
        <w:tc>
          <w:tcPr>
            <w:tcW w:w="2551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20"/>
                <w:szCs w:val="20"/>
              </w:rPr>
              <w:t>Asignatura a la que se reubica</w:t>
            </w:r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16"/>
                <w:szCs w:val="20"/>
              </w:rPr>
              <w:t>No. de Horas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A710D8" w:rsidRPr="00A710D8" w:rsidRDefault="00A710D8" w:rsidP="00EB1959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20"/>
                <w:szCs w:val="20"/>
              </w:rPr>
              <w:t xml:space="preserve">Asignatura </w:t>
            </w:r>
            <w:r w:rsidR="005753C0">
              <w:rPr>
                <w:rFonts w:ascii="Arial" w:hAnsi="Arial" w:cs="Arial"/>
                <w:b/>
                <w:sz w:val="20"/>
                <w:szCs w:val="20"/>
              </w:rPr>
              <w:t>vacante</w:t>
            </w:r>
            <w:r w:rsidR="0080536E">
              <w:rPr>
                <w:rFonts w:ascii="Arial" w:hAnsi="Arial" w:cs="Arial"/>
                <w:b/>
                <w:sz w:val="20"/>
                <w:szCs w:val="20"/>
              </w:rPr>
              <w:t xml:space="preserve"> a cubrir</w:t>
            </w:r>
            <w:r w:rsidR="00A675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D9E2F3" w:themeFill="accent5" w:themeFillTint="33"/>
            <w:vAlign w:val="center"/>
          </w:tcPr>
          <w:p w:rsidR="00A710D8" w:rsidRPr="00A710D8" w:rsidRDefault="00A710D8" w:rsidP="00A710D8">
            <w:pPr>
              <w:tabs>
                <w:tab w:val="center" w:pos="42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0D8">
              <w:rPr>
                <w:rFonts w:ascii="Arial" w:hAnsi="Arial" w:cs="Arial"/>
                <w:b/>
                <w:sz w:val="16"/>
                <w:szCs w:val="20"/>
              </w:rPr>
              <w:t>No. de horas</w:t>
            </w:r>
          </w:p>
        </w:tc>
      </w:tr>
      <w:tr w:rsidR="00A710D8" w:rsidTr="005753C0">
        <w:trPr>
          <w:trHeight w:val="1732"/>
        </w:trPr>
        <w:tc>
          <w:tcPr>
            <w:tcW w:w="3510" w:type="dxa"/>
          </w:tcPr>
          <w:p w:rsidR="0080536E" w:rsidRPr="0080536E" w:rsidRDefault="0080536E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80536E" w:rsidRPr="0080536E" w:rsidRDefault="0080536E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0536E" w:rsidRPr="0080536E" w:rsidRDefault="0080536E" w:rsidP="00A67555">
            <w:pPr>
              <w:tabs>
                <w:tab w:val="center" w:pos="42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36E" w:rsidRPr="0080536E" w:rsidRDefault="0080536E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0536E" w:rsidRPr="0080536E" w:rsidRDefault="0080536E" w:rsidP="0080536E">
            <w:pPr>
              <w:tabs>
                <w:tab w:val="center" w:pos="429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536E" w:rsidRPr="0080536E" w:rsidRDefault="0080536E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0536E" w:rsidRPr="0080536E" w:rsidRDefault="0080536E" w:rsidP="00D970DF">
            <w:pPr>
              <w:tabs>
                <w:tab w:val="center" w:pos="4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162" w:rsidRPr="00286162" w:rsidRDefault="00286162" w:rsidP="00D970DF">
      <w:pPr>
        <w:tabs>
          <w:tab w:val="center" w:pos="4295"/>
        </w:tabs>
        <w:spacing w:after="0"/>
        <w:rPr>
          <w:rFonts w:ascii="Arial" w:hAnsi="Arial" w:cs="Arial"/>
          <w:sz w:val="20"/>
          <w:szCs w:val="20"/>
        </w:rPr>
      </w:pPr>
    </w:p>
    <w:p w:rsidR="00D970DF" w:rsidRDefault="00D970DF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  <w:r w:rsidRPr="00194576">
        <w:rPr>
          <w:rFonts w:ascii="Arial" w:hAnsi="Arial" w:cs="Arial"/>
          <w:b/>
          <w:sz w:val="20"/>
          <w:szCs w:val="20"/>
        </w:rPr>
        <w:t>A T E N T A M E N T E</w:t>
      </w:r>
    </w:p>
    <w:p w:rsidR="00D970DF" w:rsidRDefault="00D970DF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D970DF" w:rsidRDefault="0080536E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  <w:r w:rsidRPr="00F51220">
        <w:rPr>
          <w:rFonts w:ascii="Arial" w:hAnsi="Arial" w:cs="Arial"/>
          <w:b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-120650</wp:posOffset>
                </wp:positionV>
                <wp:extent cx="2360930" cy="1404620"/>
                <wp:effectExtent l="0" t="0" r="9525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20" w:rsidRPr="00F51220" w:rsidRDefault="00F51220" w:rsidP="0080536E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51220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NOTA:</w:t>
                            </w:r>
                            <w:r w:rsidRPr="00F5122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1220">
                              <w:rPr>
                                <w:sz w:val="24"/>
                                <w:szCs w:val="24"/>
                              </w:rPr>
                              <w:t>Toda reubicación que se realice deberá anexar la preparación profesional.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 no </w:t>
                            </w:r>
                            <w:r w:rsidR="000B5228">
                              <w:rPr>
                                <w:sz w:val="24"/>
                                <w:szCs w:val="24"/>
                              </w:rPr>
                              <w:t>hay reubicación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enviar el documento y describ</w:t>
                            </w:r>
                            <w:r w:rsidR="000B522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sin movimiento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7.25pt;margin-top:-9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keJAIAACM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" stroked="f">
                <v:textbox style="mso-fit-shape-to-text:t">
                  <w:txbxContent>
                    <w:p w:rsidR="00F51220" w:rsidRPr="00F51220" w:rsidRDefault="00F51220" w:rsidP="0080536E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F51220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NOTA:</w:t>
                      </w:r>
                      <w:r w:rsidRPr="00F51220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51220">
                        <w:rPr>
                          <w:sz w:val="24"/>
                          <w:szCs w:val="24"/>
                        </w:rPr>
                        <w:t>Toda reubicación que se realice deberá anexar la preparación profesional.</w:t>
                      </w:r>
                      <w:r>
                        <w:rPr>
                          <w:sz w:val="24"/>
                          <w:szCs w:val="24"/>
                        </w:rPr>
                        <w:t xml:space="preserve"> Si no </w:t>
                      </w:r>
                      <w:r w:rsidR="000B5228">
                        <w:rPr>
                          <w:sz w:val="24"/>
                          <w:szCs w:val="24"/>
                        </w:rPr>
                        <w:t>hay reubicación</w:t>
                      </w:r>
                      <w:r>
                        <w:rPr>
                          <w:sz w:val="24"/>
                          <w:szCs w:val="24"/>
                        </w:rPr>
                        <w:t xml:space="preserve"> enviar el documento y describ</w:t>
                      </w:r>
                      <w:r w:rsidR="000B5228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sin movimiento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959" w:rsidRPr="00194576" w:rsidRDefault="00EB1959" w:rsidP="00D970DF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D970DF" w:rsidRDefault="005753C0" w:rsidP="00B70235">
      <w:pPr>
        <w:tabs>
          <w:tab w:val="center" w:pos="429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del plantel</w:t>
      </w:r>
    </w:p>
    <w:p w:rsidR="006E2C32" w:rsidRDefault="005753C0" w:rsidP="00B70235">
      <w:pPr>
        <w:tabs>
          <w:tab w:val="center" w:pos="4295"/>
        </w:tabs>
        <w:spacing w:after="0"/>
        <w:rPr>
          <w:rFonts w:ascii="Arial" w:hAnsi="Arial" w:cs="Arial"/>
          <w:b/>
          <w:sz w:val="14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</w:t>
      </w:r>
      <w:r w:rsidRPr="005753C0">
        <w:rPr>
          <w:rFonts w:ascii="Arial" w:hAnsi="Arial" w:cs="Arial"/>
          <w:b/>
          <w:sz w:val="16"/>
          <w:szCs w:val="20"/>
        </w:rPr>
        <w:t>(</w:t>
      </w:r>
      <w:proofErr w:type="spellStart"/>
      <w:r w:rsidRPr="005753C0">
        <w:rPr>
          <w:rFonts w:ascii="Arial" w:hAnsi="Arial" w:cs="Arial"/>
          <w:b/>
          <w:sz w:val="16"/>
          <w:szCs w:val="20"/>
        </w:rPr>
        <w:t>Noombre</w:t>
      </w:r>
      <w:proofErr w:type="spellEnd"/>
      <w:r w:rsidRPr="005753C0">
        <w:rPr>
          <w:rFonts w:ascii="Arial" w:hAnsi="Arial" w:cs="Arial"/>
          <w:b/>
          <w:sz w:val="16"/>
          <w:szCs w:val="20"/>
        </w:rPr>
        <w:t xml:space="preserve"> y firma)</w:t>
      </w:r>
    </w:p>
    <w:sectPr w:rsidR="006E2C32" w:rsidSect="00A710D8">
      <w:headerReference w:type="default" r:id="rId10"/>
      <w:pgSz w:w="15840" w:h="12240" w:orient="landscape" w:code="1"/>
      <w:pgMar w:top="624" w:right="79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F7" w:rsidRDefault="00C43EF7" w:rsidP="00037414">
      <w:pPr>
        <w:spacing w:after="0" w:line="240" w:lineRule="auto"/>
      </w:pPr>
      <w:r>
        <w:separator/>
      </w:r>
    </w:p>
  </w:endnote>
  <w:endnote w:type="continuationSeparator" w:id="0">
    <w:p w:rsidR="00C43EF7" w:rsidRDefault="00C43EF7" w:rsidP="0003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F7" w:rsidRDefault="00C43EF7" w:rsidP="00037414">
      <w:pPr>
        <w:spacing w:after="0" w:line="240" w:lineRule="auto"/>
      </w:pPr>
      <w:r>
        <w:separator/>
      </w:r>
    </w:p>
  </w:footnote>
  <w:footnote w:type="continuationSeparator" w:id="0">
    <w:p w:rsidR="00C43EF7" w:rsidRDefault="00C43EF7" w:rsidP="0003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4" w:rsidRDefault="00EB1959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5F60E2" wp14:editId="3214A3DB">
              <wp:simplePos x="0" y="0"/>
              <wp:positionH relativeFrom="column">
                <wp:posOffset>2842895</wp:posOffset>
              </wp:positionH>
              <wp:positionV relativeFrom="paragraph">
                <wp:posOffset>-144145</wp:posOffset>
              </wp:positionV>
              <wp:extent cx="2390775" cy="500380"/>
              <wp:effectExtent l="0" t="0" r="0" b="508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00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28BB" w:rsidRPr="002326AE" w:rsidRDefault="004E59F0" w:rsidP="00037414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m</w:t>
                          </w:r>
                          <w:r w:rsid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esa.tecnicas.sinaloa</w:t>
                          </w:r>
                          <w:r w:rsidR="007A1B22" w:rsidRPr="002326AE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@</w:t>
                          </w:r>
                          <w:r w:rsid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g</w:t>
                          </w:r>
                          <w:r w:rsidR="007A1B22" w:rsidRPr="002326AE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  <w:lang w:val="en-US"/>
                            </w:rPr>
                            <w:t>mail.com</w:t>
                          </w:r>
                        </w:p>
                        <w:p w:rsidR="00037414" w:rsidRPr="00F0240C" w:rsidRDefault="00BE28BB" w:rsidP="00037414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Dependencia</w:t>
                          </w:r>
                        </w:p>
                        <w:p w:rsidR="00B429B7" w:rsidRPr="00F0240C" w:rsidRDefault="00667899" w:rsidP="00037414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Tel. (667) 8</w:t>
                          </w:r>
                          <w:r w:rsidR="000F472F" w:rsidRP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 </w:t>
                          </w:r>
                          <w:r w:rsid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46 42 00 Ext. 3330,3</w:t>
                          </w:r>
                          <w:r w:rsidR="00B30FA3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3</w:t>
                          </w:r>
                          <w:r w:rsidR="00F0240C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31,3332,3334,3335</w:t>
                          </w:r>
                        </w:p>
                        <w:p w:rsidR="00B429B7" w:rsidRPr="009475C6" w:rsidRDefault="00B429B7" w:rsidP="00037414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www.sepyc.gob.mx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5F60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3.85pt;margin-top:-11.35pt;width:188.25pt;height:39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" filled="f" stroked="f">
              <v:textbox style="mso-fit-shape-to-text:t">
                <w:txbxContent>
                  <w:p w:rsidR="00BE28BB" w:rsidRPr="002326AE" w:rsidRDefault="004E59F0" w:rsidP="00037414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m</w:t>
                    </w:r>
                    <w:r w:rsid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esa.tecnicas.sinaloa</w:t>
                    </w:r>
                    <w:r w:rsidR="007A1B22" w:rsidRPr="002326AE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@</w:t>
                    </w:r>
                    <w:r w:rsid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g</w:t>
                    </w:r>
                    <w:r w:rsidR="007A1B22" w:rsidRPr="002326AE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  <w:lang w:val="en-US"/>
                      </w:rPr>
                      <w:t>mail.com</w:t>
                    </w:r>
                  </w:p>
                  <w:p w:rsidR="00037414" w:rsidRPr="00F0240C" w:rsidRDefault="00BE28BB" w:rsidP="00037414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Dependencia</w:t>
                    </w:r>
                  </w:p>
                  <w:p w:rsidR="00B429B7" w:rsidRPr="00F0240C" w:rsidRDefault="00667899" w:rsidP="00037414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Tel. (667) 8</w:t>
                    </w:r>
                    <w:r w:rsidR="000F472F" w:rsidRP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 xml:space="preserve"> </w:t>
                    </w:r>
                    <w:r w:rsid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46 42 00 Ext. 3330,3</w:t>
                    </w:r>
                    <w:r w:rsidR="00B30FA3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3</w:t>
                    </w:r>
                    <w:r w:rsidR="00F0240C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31,3332,3334,3335</w:t>
                    </w:r>
                  </w:p>
                  <w:p w:rsidR="00B429B7" w:rsidRPr="009475C6" w:rsidRDefault="00B429B7" w:rsidP="00037414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www.sepyc.gob.mx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CDED5A9" wp14:editId="6BB78AB6">
              <wp:simplePos x="0" y="0"/>
              <wp:positionH relativeFrom="column">
                <wp:posOffset>5215255</wp:posOffset>
              </wp:positionH>
              <wp:positionV relativeFrom="paragraph">
                <wp:posOffset>-144145</wp:posOffset>
              </wp:positionV>
              <wp:extent cx="2390775" cy="398145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794" w:rsidRPr="009475C6" w:rsidRDefault="00BE28BB" w:rsidP="00104E90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. Pedro Infante Cruz 2200 </w:t>
                          </w:r>
                          <w:r w:rsidR="00CD35B6"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Pte.</w:t>
                          </w:r>
                        </w:p>
                        <w:p w:rsidR="00BE28BB" w:rsidRPr="009475C6" w:rsidRDefault="00BE28BB" w:rsidP="00104E90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Col. Recursos Hidráulicos</w:t>
                          </w:r>
                        </w:p>
                        <w:p w:rsidR="00037414" w:rsidRPr="009475C6" w:rsidRDefault="00BE28BB" w:rsidP="00104E90">
                          <w:pPr>
                            <w:spacing w:after="0" w:line="240" w:lineRule="auto"/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Culiacán</w:t>
                          </w:r>
                          <w:r w:rsidR="00104E90"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 xml:space="preserve">, Sinaloa C.P. </w:t>
                          </w:r>
                          <w:r w:rsidRPr="009475C6">
                            <w:rPr>
                              <w:rFonts w:ascii="Montserrat Light" w:hAnsi="Montserrat Light" w:cs="Arial"/>
                              <w:color w:val="262626" w:themeColor="text1" w:themeTint="D9"/>
                              <w:sz w:val="14"/>
                              <w:szCs w:val="14"/>
                            </w:rPr>
                            <w:t>80100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DED5A9" id="_x0000_s1028" type="#_x0000_t202" style="position:absolute;margin-left:410.65pt;margin-top:-11.35pt;width:188.25pt;height:31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BpEwIAAAA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" filled="f" stroked="f">
              <v:textbox style="mso-fit-shape-to-text:t">
                <w:txbxContent>
                  <w:p w:rsidR="00345794" w:rsidRPr="009475C6" w:rsidRDefault="00BE28BB" w:rsidP="00104E90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proofErr w:type="spellStart"/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Blvd</w:t>
                    </w:r>
                    <w:proofErr w:type="spellEnd"/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 xml:space="preserve">. Pedro Infante Cruz 2200 </w:t>
                    </w:r>
                    <w:r w:rsidR="00CD35B6"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Pte.</w:t>
                    </w:r>
                  </w:p>
                  <w:p w:rsidR="00BE28BB" w:rsidRPr="009475C6" w:rsidRDefault="00BE28BB" w:rsidP="00104E90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Col. Recursos Hidráulicos</w:t>
                    </w:r>
                  </w:p>
                  <w:p w:rsidR="00037414" w:rsidRPr="009475C6" w:rsidRDefault="00BE28BB" w:rsidP="00104E90">
                    <w:pPr>
                      <w:spacing w:after="0" w:line="240" w:lineRule="auto"/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</w:pPr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Culiacán</w:t>
                    </w:r>
                    <w:r w:rsidR="00104E90"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 xml:space="preserve">, Sinaloa C.P. </w:t>
                    </w:r>
                    <w:r w:rsidRPr="009475C6">
                      <w:rPr>
                        <w:rFonts w:ascii="Montserrat Light" w:hAnsi="Montserrat Light" w:cs="Arial"/>
                        <w:color w:val="262626" w:themeColor="text1" w:themeTint="D9"/>
                        <w:sz w:val="14"/>
                        <w:szCs w:val="14"/>
                      </w:rPr>
                      <w:t>80100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514B8B" wp14:editId="78CC1532">
              <wp:simplePos x="0" y="0"/>
              <wp:positionH relativeFrom="column">
                <wp:posOffset>1119505</wp:posOffset>
              </wp:positionH>
              <wp:positionV relativeFrom="paragraph">
                <wp:posOffset>-106045</wp:posOffset>
              </wp:positionV>
              <wp:extent cx="1676400" cy="41973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19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7414" w:rsidRPr="00155A64" w:rsidRDefault="00037414" w:rsidP="00037414">
                          <w:pPr>
                            <w:spacing w:after="0" w:line="240" w:lineRule="auto"/>
                            <w:rPr>
                              <w:rFonts w:ascii="Montserrat SemiBold" w:hAnsi="Montserrat SemiBold" w:cs="Arial"/>
                              <w:b/>
                              <w:color w:val="800000"/>
                              <w:sz w:val="15"/>
                              <w:szCs w:val="15"/>
                            </w:rPr>
                          </w:pPr>
                          <w:r w:rsidRPr="00155A64">
                            <w:rPr>
                              <w:rFonts w:ascii="Montserrat SemiBold" w:hAnsi="Montserrat SemiBold" w:cs="Arial"/>
                              <w:b/>
                              <w:color w:val="800000"/>
                              <w:sz w:val="15"/>
                              <w:szCs w:val="15"/>
                            </w:rPr>
                            <w:t>SINALOA</w:t>
                          </w:r>
                        </w:p>
                        <w:p w:rsidR="00037414" w:rsidRPr="002D4AAD" w:rsidRDefault="00037414" w:rsidP="00037414">
                          <w:pPr>
                            <w:spacing w:after="0" w:line="240" w:lineRule="auto"/>
                            <w:rPr>
                              <w:rFonts w:ascii="Montserrat SemiBold" w:hAnsi="Montserrat SemiBold" w:cs="Arial"/>
                              <w:b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2D4AAD">
                            <w:rPr>
                              <w:rFonts w:ascii="Montserrat SemiBold" w:hAnsi="Montserrat SemiBold" w:cs="Arial"/>
                              <w:b/>
                              <w:color w:val="262626" w:themeColor="text1" w:themeTint="D9"/>
                              <w:sz w:val="15"/>
                              <w:szCs w:val="15"/>
                            </w:rPr>
                            <w:t>SECRETARÍA DE EDUCACIÓN</w:t>
                          </w:r>
                        </w:p>
                        <w:p w:rsidR="00037414" w:rsidRPr="002D4AAD" w:rsidRDefault="00037414" w:rsidP="00037414">
                          <w:pPr>
                            <w:spacing w:after="0" w:line="240" w:lineRule="auto"/>
                            <w:rPr>
                              <w:rFonts w:ascii="Montserrat SemiBold" w:hAnsi="Montserrat SemiBold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2D4AAD">
                            <w:rPr>
                              <w:rFonts w:ascii="Montserrat SemiBold" w:hAnsi="Montserrat SemiBold" w:cs="Arial"/>
                              <w:b/>
                              <w:color w:val="262626" w:themeColor="text1" w:themeTint="D9"/>
                              <w:sz w:val="15"/>
                              <w:szCs w:val="15"/>
                            </w:rPr>
                            <w:t>PÚBLICA Y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514B8B" id="_x0000_s1029" type="#_x0000_t202" style="position:absolute;margin-left:88.15pt;margin-top:-8.35pt;width:132pt;height:33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" filled="f" stroked="f">
              <v:textbox style="mso-fit-shape-to-text:t">
                <w:txbxContent>
                  <w:p w:rsidR="00037414" w:rsidRPr="00155A64" w:rsidRDefault="00037414" w:rsidP="00037414">
                    <w:pPr>
                      <w:spacing w:after="0" w:line="240" w:lineRule="auto"/>
                      <w:rPr>
                        <w:rFonts w:ascii="Montserrat SemiBold" w:hAnsi="Montserrat SemiBold" w:cs="Arial"/>
                        <w:b/>
                        <w:color w:val="800000"/>
                        <w:sz w:val="15"/>
                        <w:szCs w:val="15"/>
                      </w:rPr>
                    </w:pPr>
                    <w:r w:rsidRPr="00155A64">
                      <w:rPr>
                        <w:rFonts w:ascii="Montserrat SemiBold" w:hAnsi="Montserrat SemiBold" w:cs="Arial"/>
                        <w:b/>
                        <w:color w:val="800000"/>
                        <w:sz w:val="15"/>
                        <w:szCs w:val="15"/>
                      </w:rPr>
                      <w:t>SINALOA</w:t>
                    </w:r>
                  </w:p>
                  <w:p w:rsidR="00037414" w:rsidRPr="002D4AAD" w:rsidRDefault="00037414" w:rsidP="00037414">
                    <w:pPr>
                      <w:spacing w:after="0" w:line="240" w:lineRule="auto"/>
                      <w:rPr>
                        <w:rFonts w:ascii="Montserrat SemiBold" w:hAnsi="Montserrat SemiBold" w:cs="Arial"/>
                        <w:b/>
                        <w:color w:val="262626" w:themeColor="text1" w:themeTint="D9"/>
                        <w:sz w:val="15"/>
                        <w:szCs w:val="15"/>
                      </w:rPr>
                    </w:pPr>
                    <w:r w:rsidRPr="002D4AAD">
                      <w:rPr>
                        <w:rFonts w:ascii="Montserrat SemiBold" w:hAnsi="Montserrat SemiBold" w:cs="Arial"/>
                        <w:b/>
                        <w:color w:val="262626" w:themeColor="text1" w:themeTint="D9"/>
                        <w:sz w:val="15"/>
                        <w:szCs w:val="15"/>
                      </w:rPr>
                      <w:t>SECRETARÍA DE EDUCACIÓN</w:t>
                    </w:r>
                  </w:p>
                  <w:p w:rsidR="00037414" w:rsidRPr="002D4AAD" w:rsidRDefault="00037414" w:rsidP="00037414">
                    <w:pPr>
                      <w:spacing w:after="0" w:line="240" w:lineRule="auto"/>
                      <w:rPr>
                        <w:rFonts w:ascii="Montserrat SemiBold" w:hAnsi="Montserrat SemiBold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2D4AAD">
                      <w:rPr>
                        <w:rFonts w:ascii="Montserrat SemiBold" w:hAnsi="Montserrat SemiBold" w:cs="Arial"/>
                        <w:b/>
                        <w:color w:val="262626" w:themeColor="text1" w:themeTint="D9"/>
                        <w:sz w:val="15"/>
                        <w:szCs w:val="15"/>
                      </w:rPr>
                      <w:t>PÚBLICA Y CULTURA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887"/>
    <w:multiLevelType w:val="hybridMultilevel"/>
    <w:tmpl w:val="3522B146"/>
    <w:lvl w:ilvl="0" w:tplc="1208075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554AEE"/>
    <w:multiLevelType w:val="hybridMultilevel"/>
    <w:tmpl w:val="3D4E6980"/>
    <w:lvl w:ilvl="0" w:tplc="2AC2C4BE">
      <w:start w:val="14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37414"/>
    <w:rsid w:val="00037F4D"/>
    <w:rsid w:val="000506A6"/>
    <w:rsid w:val="00055CCB"/>
    <w:rsid w:val="00057020"/>
    <w:rsid w:val="00081F48"/>
    <w:rsid w:val="00082C23"/>
    <w:rsid w:val="0009781C"/>
    <w:rsid w:val="000A0BF6"/>
    <w:rsid w:val="000A272A"/>
    <w:rsid w:val="000B02EA"/>
    <w:rsid w:val="000B5228"/>
    <w:rsid w:val="000C3571"/>
    <w:rsid w:val="000C4C40"/>
    <w:rsid w:val="000F472F"/>
    <w:rsid w:val="00101249"/>
    <w:rsid w:val="00102AA9"/>
    <w:rsid w:val="00104E90"/>
    <w:rsid w:val="0010730C"/>
    <w:rsid w:val="00116DAB"/>
    <w:rsid w:val="001250B7"/>
    <w:rsid w:val="00155A64"/>
    <w:rsid w:val="00160EAC"/>
    <w:rsid w:val="00170153"/>
    <w:rsid w:val="00171EED"/>
    <w:rsid w:val="001776F4"/>
    <w:rsid w:val="001777B9"/>
    <w:rsid w:val="00194576"/>
    <w:rsid w:val="001D6673"/>
    <w:rsid w:val="00215C56"/>
    <w:rsid w:val="00223F01"/>
    <w:rsid w:val="0022424B"/>
    <w:rsid w:val="00227460"/>
    <w:rsid w:val="00227684"/>
    <w:rsid w:val="002326AE"/>
    <w:rsid w:val="00286162"/>
    <w:rsid w:val="002B4973"/>
    <w:rsid w:val="002C2CE8"/>
    <w:rsid w:val="002D4AAD"/>
    <w:rsid w:val="002E4A03"/>
    <w:rsid w:val="00335AC2"/>
    <w:rsid w:val="00345794"/>
    <w:rsid w:val="003548FA"/>
    <w:rsid w:val="00360351"/>
    <w:rsid w:val="00382709"/>
    <w:rsid w:val="003974C0"/>
    <w:rsid w:val="003C4DEF"/>
    <w:rsid w:val="003C6F1E"/>
    <w:rsid w:val="003E5518"/>
    <w:rsid w:val="003F0A16"/>
    <w:rsid w:val="00421E00"/>
    <w:rsid w:val="00434142"/>
    <w:rsid w:val="00442615"/>
    <w:rsid w:val="0044370C"/>
    <w:rsid w:val="004508C2"/>
    <w:rsid w:val="0045473E"/>
    <w:rsid w:val="00470CF4"/>
    <w:rsid w:val="00474F13"/>
    <w:rsid w:val="00486841"/>
    <w:rsid w:val="004A3B8D"/>
    <w:rsid w:val="004C2740"/>
    <w:rsid w:val="004C294B"/>
    <w:rsid w:val="004C4196"/>
    <w:rsid w:val="004E59F0"/>
    <w:rsid w:val="00507852"/>
    <w:rsid w:val="00507FBC"/>
    <w:rsid w:val="00522CB4"/>
    <w:rsid w:val="005258E5"/>
    <w:rsid w:val="0055109C"/>
    <w:rsid w:val="005568E0"/>
    <w:rsid w:val="005753C0"/>
    <w:rsid w:val="00582C9A"/>
    <w:rsid w:val="00583A13"/>
    <w:rsid w:val="005A4E44"/>
    <w:rsid w:val="005A6746"/>
    <w:rsid w:val="005D31F5"/>
    <w:rsid w:val="005D3682"/>
    <w:rsid w:val="005D5295"/>
    <w:rsid w:val="005E1EA1"/>
    <w:rsid w:val="005F7458"/>
    <w:rsid w:val="00617D37"/>
    <w:rsid w:val="00641998"/>
    <w:rsid w:val="00660E31"/>
    <w:rsid w:val="00665F5C"/>
    <w:rsid w:val="00667899"/>
    <w:rsid w:val="00690032"/>
    <w:rsid w:val="006901E3"/>
    <w:rsid w:val="00691201"/>
    <w:rsid w:val="006A782D"/>
    <w:rsid w:val="006B774B"/>
    <w:rsid w:val="006E2C32"/>
    <w:rsid w:val="00706163"/>
    <w:rsid w:val="007667CA"/>
    <w:rsid w:val="00770B21"/>
    <w:rsid w:val="0077115C"/>
    <w:rsid w:val="007765EF"/>
    <w:rsid w:val="00781980"/>
    <w:rsid w:val="007A1B22"/>
    <w:rsid w:val="007B1BEA"/>
    <w:rsid w:val="007B4DFC"/>
    <w:rsid w:val="00804194"/>
    <w:rsid w:val="0080536E"/>
    <w:rsid w:val="0081084D"/>
    <w:rsid w:val="008220D5"/>
    <w:rsid w:val="00860DFF"/>
    <w:rsid w:val="00861E11"/>
    <w:rsid w:val="008B0185"/>
    <w:rsid w:val="008C0A11"/>
    <w:rsid w:val="008C2C64"/>
    <w:rsid w:val="008D306F"/>
    <w:rsid w:val="008D39BB"/>
    <w:rsid w:val="008F2099"/>
    <w:rsid w:val="00911F4E"/>
    <w:rsid w:val="00935A14"/>
    <w:rsid w:val="009475C6"/>
    <w:rsid w:val="0095443E"/>
    <w:rsid w:val="00971A4D"/>
    <w:rsid w:val="00977C45"/>
    <w:rsid w:val="009A3C9E"/>
    <w:rsid w:val="009D59B6"/>
    <w:rsid w:val="00A00FB2"/>
    <w:rsid w:val="00A21D96"/>
    <w:rsid w:val="00A67555"/>
    <w:rsid w:val="00A710D8"/>
    <w:rsid w:val="00A71A63"/>
    <w:rsid w:val="00A852CF"/>
    <w:rsid w:val="00AA1543"/>
    <w:rsid w:val="00AB541E"/>
    <w:rsid w:val="00AE0622"/>
    <w:rsid w:val="00AE3355"/>
    <w:rsid w:val="00AE4B52"/>
    <w:rsid w:val="00AE7F63"/>
    <w:rsid w:val="00AF09FA"/>
    <w:rsid w:val="00AF15AD"/>
    <w:rsid w:val="00AF2E63"/>
    <w:rsid w:val="00B02040"/>
    <w:rsid w:val="00B041CE"/>
    <w:rsid w:val="00B30FA3"/>
    <w:rsid w:val="00B31EDA"/>
    <w:rsid w:val="00B34583"/>
    <w:rsid w:val="00B40826"/>
    <w:rsid w:val="00B429B7"/>
    <w:rsid w:val="00B50E91"/>
    <w:rsid w:val="00B66A8A"/>
    <w:rsid w:val="00B70235"/>
    <w:rsid w:val="00B71528"/>
    <w:rsid w:val="00B74AED"/>
    <w:rsid w:val="00B97653"/>
    <w:rsid w:val="00BA66FF"/>
    <w:rsid w:val="00BB09C8"/>
    <w:rsid w:val="00BB286B"/>
    <w:rsid w:val="00BC0883"/>
    <w:rsid w:val="00BE28BB"/>
    <w:rsid w:val="00BE31EF"/>
    <w:rsid w:val="00C03003"/>
    <w:rsid w:val="00C14E78"/>
    <w:rsid w:val="00C224CF"/>
    <w:rsid w:val="00C23554"/>
    <w:rsid w:val="00C27DBB"/>
    <w:rsid w:val="00C43EF7"/>
    <w:rsid w:val="00C517AF"/>
    <w:rsid w:val="00C648D6"/>
    <w:rsid w:val="00C93876"/>
    <w:rsid w:val="00CA1570"/>
    <w:rsid w:val="00CA4D6F"/>
    <w:rsid w:val="00CD35B6"/>
    <w:rsid w:val="00CE4060"/>
    <w:rsid w:val="00CF6344"/>
    <w:rsid w:val="00D10E66"/>
    <w:rsid w:val="00D21876"/>
    <w:rsid w:val="00D37DD4"/>
    <w:rsid w:val="00D40B73"/>
    <w:rsid w:val="00D50687"/>
    <w:rsid w:val="00D53D79"/>
    <w:rsid w:val="00D742DF"/>
    <w:rsid w:val="00D970DF"/>
    <w:rsid w:val="00DC24AF"/>
    <w:rsid w:val="00DD38F2"/>
    <w:rsid w:val="00DD43DF"/>
    <w:rsid w:val="00E25AA9"/>
    <w:rsid w:val="00E2777E"/>
    <w:rsid w:val="00E56551"/>
    <w:rsid w:val="00E65A1E"/>
    <w:rsid w:val="00E72A30"/>
    <w:rsid w:val="00E856E0"/>
    <w:rsid w:val="00EB1959"/>
    <w:rsid w:val="00ED2CE0"/>
    <w:rsid w:val="00EE2280"/>
    <w:rsid w:val="00F0240C"/>
    <w:rsid w:val="00F05C68"/>
    <w:rsid w:val="00F1140F"/>
    <w:rsid w:val="00F24F06"/>
    <w:rsid w:val="00F3092F"/>
    <w:rsid w:val="00F51220"/>
    <w:rsid w:val="00F6044D"/>
    <w:rsid w:val="00F61186"/>
    <w:rsid w:val="00F62E18"/>
    <w:rsid w:val="00F641AF"/>
    <w:rsid w:val="00F64CB8"/>
    <w:rsid w:val="00F64FF1"/>
    <w:rsid w:val="00F81963"/>
    <w:rsid w:val="00F8662D"/>
    <w:rsid w:val="00FC0F16"/>
    <w:rsid w:val="00FC3725"/>
    <w:rsid w:val="00FC7E31"/>
    <w:rsid w:val="00FE7E6A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BA3F"/>
  <w15:docId w15:val="{D8AD0A46-2B9F-45C0-AFDF-E10D7B5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6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6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6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6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66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414"/>
  </w:style>
  <w:style w:type="paragraph" w:styleId="Piedepgina">
    <w:name w:val="footer"/>
    <w:basedOn w:val="Normal"/>
    <w:link w:val="PiedepginaCar"/>
    <w:uiPriority w:val="99"/>
    <w:unhideWhenUsed/>
    <w:rsid w:val="00037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414"/>
  </w:style>
  <w:style w:type="paragraph" w:styleId="Descripcin">
    <w:name w:val="caption"/>
    <w:basedOn w:val="Normal"/>
    <w:next w:val="Normal"/>
    <w:uiPriority w:val="35"/>
    <w:semiHidden/>
    <w:unhideWhenUsed/>
    <w:qFormat/>
    <w:rsid w:val="00104E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7667C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66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67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67C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667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667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independiente">
    <w:name w:val="Body Text"/>
    <w:basedOn w:val="Normal"/>
    <w:link w:val="TextoindependienteCar"/>
    <w:uiPriority w:val="99"/>
    <w:unhideWhenUsed/>
    <w:rsid w:val="007667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6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7F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6DA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3377-233F-4FDA-BDE1-BC8CEEC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Leon Osuna</dc:creator>
  <cp:lastModifiedBy>LENOVO</cp:lastModifiedBy>
  <cp:revision>3</cp:revision>
  <cp:lastPrinted>2020-09-22T03:39:00Z</cp:lastPrinted>
  <dcterms:created xsi:type="dcterms:W3CDTF">2020-09-23T15:14:00Z</dcterms:created>
  <dcterms:modified xsi:type="dcterms:W3CDTF">2020-10-05T19:28:00Z</dcterms:modified>
</cp:coreProperties>
</file>